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2E2AA" w14:textId="77777777" w:rsidR="00E06BD7" w:rsidRP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6BD7">
        <w:rPr>
          <w:rFonts w:ascii="Times New Roman" w:hAnsi="Times New Roman" w:cs="Times New Roman"/>
          <w:b/>
          <w:sz w:val="25"/>
          <w:szCs w:val="25"/>
        </w:rPr>
        <w:t>МБУ «Комплексный центр социального обслуживания населения» Белгородского района</w:t>
      </w:r>
    </w:p>
    <w:p w14:paraId="5E7E783C" w14:textId="77777777" w:rsidR="00EC5789" w:rsidRDefault="00EC5789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D785E4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384B7A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B46462" w14:textId="77777777" w:rsidR="00E06BD7" w:rsidRP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6BD7">
        <w:rPr>
          <w:rFonts w:ascii="Times New Roman" w:hAnsi="Times New Roman" w:cs="Times New Roman"/>
          <w:b/>
          <w:sz w:val="52"/>
          <w:szCs w:val="52"/>
        </w:rPr>
        <w:t>ПАМЯТКА</w:t>
      </w:r>
    </w:p>
    <w:p w14:paraId="287BCE02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9AE45D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37A21F" w14:textId="77777777" w:rsidR="00E06BD7" w:rsidRP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06BD7">
        <w:rPr>
          <w:rFonts w:ascii="Times New Roman" w:hAnsi="Times New Roman" w:cs="Times New Roman"/>
          <w:b/>
          <w:sz w:val="52"/>
          <w:szCs w:val="52"/>
        </w:rPr>
        <w:t>«Социальный участковый»</w:t>
      </w:r>
    </w:p>
    <w:p w14:paraId="0E534D0A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BF40F1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 wp14:anchorId="0CD8D871" wp14:editId="75F4210B">
            <wp:simplePos x="0" y="0"/>
            <wp:positionH relativeFrom="column">
              <wp:posOffset>1003853</wp:posOffset>
            </wp:positionH>
            <wp:positionV relativeFrom="paragraph">
              <wp:posOffset>16316</wp:posOffset>
            </wp:positionV>
            <wp:extent cx="2682211" cy="2603500"/>
            <wp:effectExtent l="0" t="0" r="4445" b="6350"/>
            <wp:wrapNone/>
            <wp:docPr id="10" name="Рисунок 10" descr="logo_55-1024x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55-1024x1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11" cy="26035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B1BE4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D9D876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521084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507623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D102EA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69C1EB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413854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1AADD5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8B8A83" w14:textId="77777777" w:rsidR="00E06BD7" w:rsidRDefault="00E06BD7" w:rsidP="00D64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DA953C" w14:textId="77777777" w:rsidR="00BD2BD5" w:rsidRDefault="00BD2BD5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4D9E07" w14:textId="5D41D63E" w:rsidR="00E06BD7" w:rsidRDefault="00E06BD7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3B1DF7">
        <w:rPr>
          <w:rFonts w:ascii="Times New Roman" w:hAnsi="Times New Roman" w:cs="Times New Roman"/>
          <w:b/>
          <w:sz w:val="26"/>
          <w:szCs w:val="26"/>
        </w:rPr>
        <w:t>3</w:t>
      </w:r>
    </w:p>
    <w:p w14:paraId="7AD99D8F" w14:textId="77777777" w:rsidR="00BD2BD5" w:rsidRPr="00E06BD7" w:rsidRDefault="00BD2BD5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B45599" w14:textId="3A6DFF90" w:rsidR="00E06BD7" w:rsidRPr="00BD2BD5" w:rsidRDefault="00E06BD7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Социальный участковый - </w:t>
      </w:r>
      <w:r w:rsidRPr="00BD2BD5">
        <w:rPr>
          <w:rFonts w:ascii="Times New Roman" w:hAnsi="Times New Roman" w:cs="Times New Roman"/>
          <w:sz w:val="24"/>
          <w:szCs w:val="24"/>
        </w:rPr>
        <w:t xml:space="preserve">это специалист по социальной работе, в должностные обязанности которого включен функционал «социального участкового», отвечающий за обеспечение </w:t>
      </w:r>
      <w:r w:rsidR="00BD2B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2BD5">
        <w:rPr>
          <w:rFonts w:ascii="Times New Roman" w:hAnsi="Times New Roman" w:cs="Times New Roman"/>
          <w:sz w:val="24"/>
          <w:szCs w:val="24"/>
        </w:rPr>
        <w:t>и организацию социального сопровождения семей.</w:t>
      </w:r>
    </w:p>
    <w:p w14:paraId="0144AD85" w14:textId="77777777" w:rsidR="00E06BD7" w:rsidRPr="00BD2BD5" w:rsidRDefault="00984DF8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D5">
        <w:rPr>
          <w:rFonts w:ascii="Times New Roman" w:hAnsi="Times New Roman" w:cs="Times New Roman"/>
          <w:sz w:val="24"/>
          <w:szCs w:val="24"/>
        </w:rPr>
        <w:t>Определены</w:t>
      </w:r>
      <w:r w:rsidRPr="00BD2BD5">
        <w:rPr>
          <w:rFonts w:ascii="Times New Roman" w:hAnsi="Times New Roman" w:cs="Times New Roman"/>
          <w:b/>
          <w:sz w:val="24"/>
          <w:szCs w:val="24"/>
        </w:rPr>
        <w:t xml:space="preserve"> категории лиц, </w:t>
      </w:r>
      <w:r w:rsidRPr="00BD2BD5">
        <w:rPr>
          <w:rFonts w:ascii="Times New Roman" w:hAnsi="Times New Roman" w:cs="Times New Roman"/>
          <w:sz w:val="24"/>
          <w:szCs w:val="24"/>
        </w:rPr>
        <w:t>в отношении которых проводится социальное сопровождение:</w:t>
      </w:r>
    </w:p>
    <w:p w14:paraId="42C1801D" w14:textId="77777777" w:rsidR="00984DF8" w:rsidRPr="00BD2BD5" w:rsidRDefault="00984DF8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D5">
        <w:rPr>
          <w:rFonts w:ascii="Times New Roman" w:hAnsi="Times New Roman" w:cs="Times New Roman"/>
          <w:sz w:val="24"/>
          <w:szCs w:val="24"/>
        </w:rPr>
        <w:t xml:space="preserve">     - семьи, осуществляющие опеку над недееспособными (ограниченно недееспособными) гражданами;</w:t>
      </w:r>
    </w:p>
    <w:p w14:paraId="145CA63D" w14:textId="77777777" w:rsidR="00984DF8" w:rsidRPr="00BD2BD5" w:rsidRDefault="00984DF8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D5">
        <w:rPr>
          <w:rFonts w:ascii="Times New Roman" w:hAnsi="Times New Roman" w:cs="Times New Roman"/>
          <w:sz w:val="24"/>
          <w:szCs w:val="24"/>
        </w:rPr>
        <w:t xml:space="preserve">     - семьи, в составе которых есть граждане, им</w:t>
      </w:r>
      <w:bookmarkStart w:id="0" w:name="_GoBack"/>
      <w:bookmarkEnd w:id="0"/>
      <w:r w:rsidRPr="00BD2BD5">
        <w:rPr>
          <w:rFonts w:ascii="Times New Roman" w:hAnsi="Times New Roman" w:cs="Times New Roman"/>
          <w:sz w:val="24"/>
          <w:szCs w:val="24"/>
        </w:rPr>
        <w:t>еющие вероятность быть признанными недееспособными (ограниченно недееспособными);</w:t>
      </w:r>
    </w:p>
    <w:p w14:paraId="41623EF6" w14:textId="19DD6487" w:rsidR="00984DF8" w:rsidRPr="00BD2BD5" w:rsidRDefault="00984DF8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D5">
        <w:rPr>
          <w:rFonts w:ascii="Times New Roman" w:hAnsi="Times New Roman" w:cs="Times New Roman"/>
          <w:sz w:val="24"/>
          <w:szCs w:val="24"/>
        </w:rPr>
        <w:t xml:space="preserve">     - семьи с детьми</w:t>
      </w:r>
      <w:r w:rsidR="00A876AF" w:rsidRPr="00BD2BD5">
        <w:rPr>
          <w:rFonts w:ascii="Times New Roman" w:hAnsi="Times New Roman" w:cs="Times New Roman"/>
          <w:sz w:val="24"/>
          <w:szCs w:val="24"/>
        </w:rPr>
        <w:t>-инвалидами, имеющим ментальные нарушения</w:t>
      </w:r>
      <w:r w:rsidRPr="00BD2BD5">
        <w:rPr>
          <w:rFonts w:ascii="Times New Roman" w:hAnsi="Times New Roman" w:cs="Times New Roman"/>
          <w:sz w:val="24"/>
          <w:szCs w:val="24"/>
        </w:rPr>
        <w:t>.</w:t>
      </w:r>
    </w:p>
    <w:p w14:paraId="7116442C" w14:textId="77777777" w:rsidR="00E06BD7" w:rsidRDefault="00E06BD7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BD5">
        <w:rPr>
          <w:rFonts w:ascii="Times New Roman" w:hAnsi="Times New Roman" w:cs="Times New Roman"/>
          <w:b/>
          <w:sz w:val="24"/>
          <w:szCs w:val="24"/>
        </w:rPr>
        <w:t xml:space="preserve">Основанием для постановки семьи на социальное сопровождение с функционалом «социальный участковый» является </w:t>
      </w:r>
      <w:r w:rsidRPr="00BD2BD5">
        <w:rPr>
          <w:rFonts w:ascii="Times New Roman" w:hAnsi="Times New Roman" w:cs="Times New Roman"/>
          <w:b/>
          <w:sz w:val="24"/>
          <w:szCs w:val="24"/>
          <w:u w:val="single"/>
        </w:rPr>
        <w:t>личное заявление гражданина.</w:t>
      </w:r>
    </w:p>
    <w:p w14:paraId="0567446B" w14:textId="58761984" w:rsidR="00BD2BD5" w:rsidRDefault="00BD2BD5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D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462594E7" w14:textId="77777777" w:rsidR="00BD2BD5" w:rsidRDefault="00BD2BD5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заявителя и члена семьи старше 14 лет;</w:t>
      </w:r>
    </w:p>
    <w:p w14:paraId="47A8D2B0" w14:textId="77777777" w:rsidR="00BD2BD5" w:rsidRDefault="00BD2BD5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-свидетельство о рождении ребенка;</w:t>
      </w:r>
    </w:p>
    <w:p w14:paraId="5F9C9948" w14:textId="77777777" w:rsidR="00BD2BD5" w:rsidRDefault="00BD2BD5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об инвалидности;</w:t>
      </w:r>
    </w:p>
    <w:p w14:paraId="4E4B591F" w14:textId="77777777" w:rsidR="00BD2BD5" w:rsidRDefault="00BD2BD5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программа реабилитации инвалида (ИПР);</w:t>
      </w:r>
    </w:p>
    <w:p w14:paraId="45BDB718" w14:textId="4E680C6D" w:rsidR="00BD2BD5" w:rsidRPr="00BD2BD5" w:rsidRDefault="00BD2BD5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статусные документы (решение суда о признании гражданина недееспособным </w:t>
      </w:r>
      <w:r w:rsidRPr="00BD2BD5">
        <w:rPr>
          <w:rFonts w:ascii="Times New Roman" w:hAnsi="Times New Roman" w:cs="Times New Roman"/>
          <w:sz w:val="24"/>
          <w:szCs w:val="24"/>
        </w:rPr>
        <w:t>(ограниченно недееспособными)</w:t>
      </w:r>
      <w:r>
        <w:rPr>
          <w:rFonts w:ascii="Times New Roman" w:hAnsi="Times New Roman" w:cs="Times New Roman"/>
          <w:sz w:val="24"/>
          <w:szCs w:val="24"/>
        </w:rPr>
        <w:t xml:space="preserve">, приказ                              о назначении опеки и др.). </w:t>
      </w:r>
    </w:p>
    <w:p w14:paraId="7E423FE5" w14:textId="62F5A928" w:rsidR="00E06BD7" w:rsidRPr="00BD2BD5" w:rsidRDefault="00E06BD7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D5">
        <w:rPr>
          <w:rFonts w:ascii="Times New Roman" w:hAnsi="Times New Roman" w:cs="Times New Roman"/>
          <w:sz w:val="24"/>
          <w:szCs w:val="24"/>
        </w:rPr>
        <w:t xml:space="preserve">На его основании разрабатывается индивидуальная программа социального сопровождения семьи исходя из потребности семьи </w:t>
      </w:r>
      <w:r w:rsidR="00BD2B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2BD5">
        <w:rPr>
          <w:rFonts w:ascii="Times New Roman" w:hAnsi="Times New Roman" w:cs="Times New Roman"/>
          <w:sz w:val="24"/>
          <w:szCs w:val="24"/>
        </w:rPr>
        <w:t xml:space="preserve">в медицинской, психологической, педагогической, юридической </w:t>
      </w:r>
      <w:r w:rsidR="00BD2B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2BD5">
        <w:rPr>
          <w:rFonts w:ascii="Times New Roman" w:hAnsi="Times New Roman" w:cs="Times New Roman"/>
          <w:sz w:val="24"/>
          <w:szCs w:val="24"/>
        </w:rPr>
        <w:t xml:space="preserve">и социальной помощи, определяется уровень сопровождения семьи. Срок предоставления социального сопровождения определяется периодом, необходимый для комплексной реабилитации </w:t>
      </w:r>
      <w:r w:rsidR="00BD2B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2BD5">
        <w:rPr>
          <w:rFonts w:ascii="Times New Roman" w:hAnsi="Times New Roman" w:cs="Times New Roman"/>
          <w:sz w:val="24"/>
          <w:szCs w:val="24"/>
        </w:rPr>
        <w:t>и стабилизации социальной обстановки в жизнедеятельности семьи.</w:t>
      </w:r>
    </w:p>
    <w:p w14:paraId="4E9A3465" w14:textId="283A6306" w:rsidR="00E06BD7" w:rsidRDefault="00984DF8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D2BD5">
        <w:rPr>
          <w:rFonts w:ascii="Times New Roman" w:hAnsi="Times New Roman" w:cs="Times New Roman"/>
          <w:b/>
          <w:sz w:val="24"/>
          <w:szCs w:val="24"/>
        </w:rPr>
        <w:t xml:space="preserve">Если у Вашей семьи возникли проблемы в воспитании детей </w:t>
      </w:r>
      <w:r w:rsidR="00BD2BD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D2BD5">
        <w:rPr>
          <w:rFonts w:ascii="Times New Roman" w:hAnsi="Times New Roman" w:cs="Times New Roman"/>
          <w:b/>
          <w:sz w:val="24"/>
          <w:szCs w:val="24"/>
        </w:rPr>
        <w:t xml:space="preserve">с ментальными нарушениями, Ваша семья нуждается </w:t>
      </w:r>
      <w:r w:rsidRPr="00BD2BD5">
        <w:rPr>
          <w:rFonts w:ascii="Times New Roman" w:hAnsi="Times New Roman" w:cs="Times New Roman"/>
          <w:b/>
          <w:sz w:val="24"/>
          <w:szCs w:val="24"/>
        </w:rPr>
        <w:br/>
        <w:t xml:space="preserve">в помощи специалистов, Вас заинтересовала эта информация, </w:t>
      </w:r>
      <w:r w:rsidR="00E06BD7" w:rsidRPr="00BD2BD5">
        <w:rPr>
          <w:rFonts w:ascii="Times New Roman" w:hAnsi="Times New Roman" w:cs="Times New Roman"/>
          <w:b/>
          <w:sz w:val="24"/>
          <w:szCs w:val="24"/>
        </w:rPr>
        <w:t>просим обращаться в МБУ «Комплексный центр социального обслуживания населения» Белгородского района по адресу: Белгородский район, п. Дубовое,</w:t>
      </w:r>
      <w:r w:rsidR="00E06BD7" w:rsidRPr="00E06BD7">
        <w:rPr>
          <w:rFonts w:ascii="Times New Roman" w:hAnsi="Times New Roman" w:cs="Times New Roman"/>
          <w:b/>
          <w:sz w:val="25"/>
          <w:szCs w:val="25"/>
        </w:rPr>
        <w:t xml:space="preserve"> ул. Лунная, д. 4а, каб. 26, тел. (4722) 42-40-70, электронный адрес: </w:t>
      </w:r>
      <w:r w:rsidR="00E06BD7" w:rsidRPr="00050AE2">
        <w:rPr>
          <w:rFonts w:ascii="Times New Roman" w:hAnsi="Times New Roman" w:cs="Times New Roman"/>
          <w:b/>
          <w:color w:val="2E74B5" w:themeColor="accent1" w:themeShade="BF"/>
          <w:sz w:val="25"/>
          <w:szCs w:val="25"/>
          <w:u w:val="single"/>
        </w:rPr>
        <w:t>424070</w:t>
      </w:r>
      <w:hyperlink r:id="rId7" w:history="1">
        <w:r w:rsidR="00050AE2" w:rsidRPr="00050AE2">
          <w:rPr>
            <w:rStyle w:val="a9"/>
            <w:rFonts w:ascii="Times New Roman" w:hAnsi="Times New Roman" w:cs="Times New Roman"/>
            <w:b/>
            <w:color w:val="2E74B5" w:themeColor="accent1" w:themeShade="BF"/>
            <w:sz w:val="25"/>
            <w:szCs w:val="25"/>
            <w:lang w:val="en-US"/>
          </w:rPr>
          <w:t>deti</w:t>
        </w:r>
        <w:r w:rsidR="00050AE2" w:rsidRPr="00050AE2">
          <w:rPr>
            <w:rStyle w:val="a9"/>
            <w:rFonts w:ascii="Times New Roman" w:hAnsi="Times New Roman" w:cs="Times New Roman"/>
            <w:b/>
            <w:color w:val="2E74B5" w:themeColor="accent1" w:themeShade="BF"/>
            <w:sz w:val="25"/>
            <w:szCs w:val="25"/>
          </w:rPr>
          <w:t>@</w:t>
        </w:r>
        <w:r w:rsidR="00050AE2" w:rsidRPr="00050AE2">
          <w:rPr>
            <w:rStyle w:val="a9"/>
            <w:rFonts w:ascii="Times New Roman" w:hAnsi="Times New Roman" w:cs="Times New Roman"/>
            <w:b/>
            <w:color w:val="2E74B5" w:themeColor="accent1" w:themeShade="BF"/>
            <w:sz w:val="25"/>
            <w:szCs w:val="25"/>
            <w:lang w:val="en-US"/>
          </w:rPr>
          <w:t>mail</w:t>
        </w:r>
        <w:r w:rsidR="00050AE2" w:rsidRPr="00050AE2">
          <w:rPr>
            <w:rStyle w:val="a9"/>
            <w:rFonts w:ascii="Times New Roman" w:hAnsi="Times New Roman" w:cs="Times New Roman"/>
            <w:b/>
            <w:color w:val="2E74B5" w:themeColor="accent1" w:themeShade="BF"/>
            <w:sz w:val="25"/>
            <w:szCs w:val="25"/>
          </w:rPr>
          <w:t>.</w:t>
        </w:r>
        <w:r w:rsidR="00050AE2" w:rsidRPr="00050AE2">
          <w:rPr>
            <w:rStyle w:val="a9"/>
            <w:rFonts w:ascii="Times New Roman" w:hAnsi="Times New Roman" w:cs="Times New Roman"/>
            <w:b/>
            <w:color w:val="2E74B5" w:themeColor="accent1" w:themeShade="BF"/>
            <w:sz w:val="25"/>
            <w:szCs w:val="25"/>
            <w:lang w:val="en-US"/>
          </w:rPr>
          <w:t>ru</w:t>
        </w:r>
      </w:hyperlink>
      <w:r w:rsidR="00E06BD7" w:rsidRPr="00E06BD7">
        <w:rPr>
          <w:rFonts w:ascii="Times New Roman" w:hAnsi="Times New Roman" w:cs="Times New Roman"/>
          <w:b/>
          <w:sz w:val="25"/>
          <w:szCs w:val="25"/>
        </w:rPr>
        <w:t>.</w:t>
      </w:r>
    </w:p>
    <w:p w14:paraId="097E6E9D" w14:textId="77777777" w:rsidR="00BD2BD5" w:rsidRPr="00BD2BD5" w:rsidRDefault="00BD2BD5" w:rsidP="00BD2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D2BD5" w:rsidRPr="00BD2BD5" w:rsidSect="008605CE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2B50C" w14:textId="77777777" w:rsidR="00E06BD7" w:rsidRDefault="00E06BD7" w:rsidP="00E06BD7">
      <w:pPr>
        <w:spacing w:after="0" w:line="240" w:lineRule="auto"/>
      </w:pPr>
      <w:r>
        <w:separator/>
      </w:r>
    </w:p>
  </w:endnote>
  <w:endnote w:type="continuationSeparator" w:id="0">
    <w:p w14:paraId="08600AB3" w14:textId="77777777" w:rsidR="00E06BD7" w:rsidRDefault="00E06BD7" w:rsidP="00E0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49377" w14:textId="77777777" w:rsidR="00E06BD7" w:rsidRDefault="00E06BD7" w:rsidP="00E06BD7">
      <w:pPr>
        <w:spacing w:after="0" w:line="240" w:lineRule="auto"/>
      </w:pPr>
      <w:r>
        <w:separator/>
      </w:r>
    </w:p>
  </w:footnote>
  <w:footnote w:type="continuationSeparator" w:id="0">
    <w:p w14:paraId="28E259C0" w14:textId="77777777" w:rsidR="00E06BD7" w:rsidRDefault="00E06BD7" w:rsidP="00E06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D7"/>
    <w:rsid w:val="00050AE2"/>
    <w:rsid w:val="003B1DF7"/>
    <w:rsid w:val="008605CE"/>
    <w:rsid w:val="00954926"/>
    <w:rsid w:val="00984DF8"/>
    <w:rsid w:val="00A04ACB"/>
    <w:rsid w:val="00A876AF"/>
    <w:rsid w:val="00BD2BD5"/>
    <w:rsid w:val="00D64BF8"/>
    <w:rsid w:val="00E06BD7"/>
    <w:rsid w:val="00E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6CF0"/>
  <w15:chartTrackingRefBased/>
  <w15:docId w15:val="{6B6890B9-6003-4DEB-B5A1-A6254447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BD7"/>
  </w:style>
  <w:style w:type="paragraph" w:styleId="a5">
    <w:name w:val="footer"/>
    <w:basedOn w:val="a"/>
    <w:link w:val="a6"/>
    <w:uiPriority w:val="99"/>
    <w:unhideWhenUsed/>
    <w:rsid w:val="00E0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BD7"/>
  </w:style>
  <w:style w:type="paragraph" w:styleId="a7">
    <w:name w:val="Balloon Text"/>
    <w:basedOn w:val="a"/>
    <w:link w:val="a8"/>
    <w:uiPriority w:val="99"/>
    <w:semiHidden/>
    <w:unhideWhenUsed/>
    <w:rsid w:val="00E0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BD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50A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0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t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2020-11-12T06:37:00Z</cp:lastPrinted>
  <dcterms:created xsi:type="dcterms:W3CDTF">2020-11-12T06:28:00Z</dcterms:created>
  <dcterms:modified xsi:type="dcterms:W3CDTF">2023-02-03T06:08:00Z</dcterms:modified>
</cp:coreProperties>
</file>