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34" w:rsidRDefault="00B60A74" w:rsidP="00CE1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dst10012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Случаи оказания бесплатной юридической </w:t>
      </w:r>
      <w:r w:rsidRPr="00B60A74">
        <w:rPr>
          <w:rFonts w:ascii="Times New Roman" w:hAnsi="Times New Roman" w:cs="Times New Roman"/>
          <w:b/>
          <w:bCs/>
          <w:sz w:val="24"/>
          <w:szCs w:val="24"/>
        </w:rPr>
        <w:t>помощи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со статьей 20</w:t>
      </w:r>
      <w:r w:rsidR="00CE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1634" w:rsidRDefault="00CE1634" w:rsidP="00CE1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закона от 21.11.2011 № 324-ФЗ (ред. от 28.11.2015) </w:t>
      </w:r>
    </w:p>
    <w:p w:rsidR="00B60A74" w:rsidRPr="00B60A74" w:rsidRDefault="00CE1634" w:rsidP="00CE1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бесплатной юридической помощи в Российской Федерации»</w:t>
      </w:r>
      <w:r w:rsidR="00B60A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0A74" w:rsidRPr="00B60A74" w:rsidRDefault="00B60A74" w:rsidP="00CE163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dst100122"/>
      <w:bookmarkStart w:id="2" w:name="dst100132"/>
      <w:bookmarkEnd w:id="1"/>
      <w:bookmarkEnd w:id="2"/>
      <w:r w:rsidRPr="00CE1634">
        <w:rPr>
          <w:rFonts w:ascii="Times New Roman" w:hAnsi="Times New Roman" w:cs="Times New Roman"/>
          <w:b/>
          <w:i/>
          <w:sz w:val="24"/>
          <w:szCs w:val="24"/>
        </w:rPr>
        <w:t>Государственные юридические бюро и адвокаты</w:t>
      </w:r>
      <w:r w:rsidRPr="00B60A74">
        <w:rPr>
          <w:rFonts w:ascii="Times New Roman" w:hAnsi="Times New Roman" w:cs="Times New Roman"/>
          <w:sz w:val="24"/>
          <w:szCs w:val="24"/>
        </w:rPr>
        <w:t xml:space="preserve">, являющиеся участниками государственной системы бесплатной юридической помощи, осуществляют правовое консультирование в устной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60A74">
        <w:rPr>
          <w:rFonts w:ascii="Times New Roman" w:hAnsi="Times New Roman" w:cs="Times New Roman"/>
          <w:sz w:val="24"/>
          <w:szCs w:val="24"/>
        </w:rPr>
        <w:t xml:space="preserve">и письменной форме граждан, имеющих право на получение бесплатной юридической помощи </w:t>
      </w:r>
      <w:r w:rsidR="00C844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60A74">
        <w:rPr>
          <w:rFonts w:ascii="Times New Roman" w:hAnsi="Times New Roman" w:cs="Times New Roman"/>
          <w:sz w:val="24"/>
          <w:szCs w:val="24"/>
        </w:rPr>
        <w:t xml:space="preserve">в рамках государственной системы бесплатной юридической помощи, и </w:t>
      </w:r>
      <w:r w:rsidRPr="00B60A74">
        <w:rPr>
          <w:rFonts w:ascii="Times New Roman" w:hAnsi="Times New Roman" w:cs="Times New Roman"/>
          <w:b/>
          <w:i/>
          <w:sz w:val="24"/>
          <w:szCs w:val="24"/>
        </w:rPr>
        <w:t>составляют для них заявления, жалобы, ходатайства и другие документы правового характера в следующих случаях:</w:t>
      </w:r>
    </w:p>
    <w:p w:rsidR="00B60A74" w:rsidRPr="00B60A74" w:rsidRDefault="00B60A74" w:rsidP="00B6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133"/>
      <w:bookmarkEnd w:id="3"/>
      <w:r w:rsidRPr="00B60A74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60A74" w:rsidRPr="00B60A74" w:rsidRDefault="00B60A74" w:rsidP="00B6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245"/>
      <w:bookmarkEnd w:id="4"/>
      <w:r w:rsidRPr="00B60A74">
        <w:rPr>
          <w:rFonts w:ascii="Times New Roman" w:hAnsi="Times New Roman" w:cs="Times New Roman"/>
          <w:sz w:val="24"/>
          <w:szCs w:val="24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</w:t>
      </w:r>
      <w:r w:rsidR="00E815FE">
        <w:rPr>
          <w:rFonts w:ascii="Times New Roman" w:hAnsi="Times New Roman" w:cs="Times New Roman"/>
          <w:sz w:val="24"/>
          <w:szCs w:val="24"/>
        </w:rPr>
        <w:t xml:space="preserve">предназначенного для проживания </w:t>
      </w:r>
      <w:r w:rsidRPr="00B60A74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60A74" w:rsidRPr="00B60A74" w:rsidRDefault="00B60A74" w:rsidP="00B6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135"/>
      <w:bookmarkEnd w:id="5"/>
      <w:r w:rsidRPr="00B60A74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60A74" w:rsidRDefault="00B60A74" w:rsidP="00B6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136"/>
      <w:bookmarkEnd w:id="6"/>
      <w:r w:rsidRPr="00B60A74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  <w:bookmarkStart w:id="7" w:name="dst100137"/>
      <w:bookmarkEnd w:id="7"/>
    </w:p>
    <w:p w:rsidR="00B60A74" w:rsidRPr="00B60A74" w:rsidRDefault="00B60A74" w:rsidP="00B6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74">
        <w:rPr>
          <w:rFonts w:ascii="Times New Roman" w:hAnsi="Times New Roman" w:cs="Times New Roman"/>
          <w:sz w:val="24"/>
          <w:szCs w:val="24"/>
        </w:rPr>
        <w:t>5) отказ работодателя в заключении трудового договора, нарушающий гарантии, установленные Трудовым </w:t>
      </w:r>
      <w:r w:rsidR="00B44052">
        <w:rPr>
          <w:rFonts w:ascii="Times New Roman" w:hAnsi="Times New Roman" w:cs="Times New Roman"/>
          <w:sz w:val="24"/>
          <w:szCs w:val="24"/>
        </w:rPr>
        <w:t>кодексом</w:t>
      </w:r>
      <w:r w:rsidRPr="00B60A74">
        <w:rPr>
          <w:rFonts w:ascii="Times New Roman" w:hAnsi="Times New Roman" w:cs="Times New Roman"/>
          <w:sz w:val="24"/>
          <w:szCs w:val="24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138"/>
      <w:bookmarkEnd w:id="8"/>
      <w:r w:rsidRPr="00B60A74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3"/>
      <w:bookmarkEnd w:id="9"/>
      <w:r w:rsidRPr="00B60A74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140"/>
      <w:bookmarkEnd w:id="10"/>
      <w:r w:rsidRPr="00B60A74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44052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8"/>
      <w:bookmarkEnd w:id="11"/>
      <w:r w:rsidRPr="00B60A74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</w:t>
      </w:r>
      <w:r w:rsidR="00C844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0A74">
        <w:rPr>
          <w:rFonts w:ascii="Times New Roman" w:hAnsi="Times New Roman" w:cs="Times New Roman"/>
          <w:sz w:val="24"/>
          <w:szCs w:val="24"/>
        </w:rPr>
        <w:t xml:space="preserve">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  <w:bookmarkStart w:id="12" w:name="dst100142"/>
      <w:bookmarkEnd w:id="12"/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74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00246"/>
      <w:bookmarkEnd w:id="13"/>
      <w:r w:rsidRPr="00B60A74">
        <w:rPr>
          <w:rFonts w:ascii="Times New Roman" w:hAnsi="Times New Roman" w:cs="Times New Roman"/>
          <w:sz w:val="24"/>
          <w:szCs w:val="24"/>
        </w:rP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</w:t>
      </w:r>
      <w:r w:rsidR="00E815FE">
        <w:rPr>
          <w:rFonts w:ascii="Times New Roman" w:hAnsi="Times New Roman" w:cs="Times New Roman"/>
          <w:sz w:val="24"/>
          <w:szCs w:val="24"/>
        </w:rPr>
        <w:t xml:space="preserve">договора об осуществлении опеки </w:t>
      </w:r>
      <w:r w:rsidRPr="00B60A74">
        <w:rPr>
          <w:rFonts w:ascii="Times New Roman" w:hAnsi="Times New Roman" w:cs="Times New Roman"/>
          <w:sz w:val="24"/>
          <w:szCs w:val="24"/>
        </w:rPr>
        <w:t>или попечительства над такими детьми;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00247"/>
      <w:bookmarkEnd w:id="14"/>
      <w:r w:rsidRPr="00B60A74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100143"/>
      <w:bookmarkEnd w:id="15"/>
      <w:r w:rsidRPr="00B60A74"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00144"/>
      <w:bookmarkEnd w:id="16"/>
      <w:r w:rsidRPr="00B60A74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100145"/>
      <w:bookmarkEnd w:id="17"/>
      <w:r w:rsidRPr="00B60A74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0146"/>
      <w:bookmarkEnd w:id="18"/>
      <w:r w:rsidRPr="00B60A74">
        <w:rPr>
          <w:rFonts w:ascii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0147"/>
      <w:bookmarkEnd w:id="19"/>
      <w:r w:rsidRPr="00B60A74"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B60A74" w:rsidRDefault="00B60A74" w:rsidP="00B60A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14"/>
      <w:bookmarkEnd w:id="20"/>
      <w:r w:rsidRPr="00B60A74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E815FE" w:rsidRPr="00B60A74" w:rsidRDefault="00E815FE" w:rsidP="00B60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A74" w:rsidRPr="00D45D95" w:rsidRDefault="00B60A74" w:rsidP="00CE16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1" w:name="dst100148"/>
      <w:bookmarkEnd w:id="21"/>
      <w:r w:rsidRPr="00D45D9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</w:t>
      </w:r>
      <w:r w:rsidR="00E815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Pr="00D45D95">
        <w:rPr>
          <w:rFonts w:ascii="Times New Roman" w:hAnsi="Times New Roman" w:cs="Times New Roman"/>
          <w:b/>
          <w:i/>
          <w:sz w:val="24"/>
          <w:szCs w:val="24"/>
        </w:rPr>
        <w:t xml:space="preserve">и муниципальных органах, организациях </w:t>
      </w:r>
      <w:r w:rsidR="00E815FE">
        <w:rPr>
          <w:rFonts w:ascii="Times New Roman" w:hAnsi="Times New Roman" w:cs="Times New Roman"/>
          <w:b/>
          <w:i/>
          <w:sz w:val="24"/>
          <w:szCs w:val="24"/>
        </w:rPr>
        <w:t xml:space="preserve">интересы граждан, имеющих право </w:t>
      </w:r>
      <w:r w:rsidRPr="00D45D95">
        <w:rPr>
          <w:rFonts w:ascii="Times New Roman" w:hAnsi="Times New Roman" w:cs="Times New Roman"/>
          <w:b/>
          <w:i/>
          <w:sz w:val="24"/>
          <w:szCs w:val="24"/>
        </w:rPr>
        <w:t>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B60A74" w:rsidRPr="00D45D95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dst100149"/>
      <w:bookmarkEnd w:id="22"/>
      <w:r w:rsidRPr="00D45D95">
        <w:rPr>
          <w:rFonts w:ascii="Times New Roman" w:hAnsi="Times New Roman" w:cs="Times New Roman"/>
          <w:sz w:val="24"/>
          <w:szCs w:val="24"/>
        </w:rPr>
        <w:t>1) истцами и ответчиками при рассмотрении судами дел о: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dst100150"/>
      <w:bookmarkEnd w:id="23"/>
      <w:r w:rsidRPr="00B60A74">
        <w:rPr>
          <w:rFonts w:ascii="Times New Roman" w:hAnsi="Times New Roman" w:cs="Times New Roman"/>
          <w:sz w:val="24"/>
          <w:szCs w:val="24"/>
        </w:rPr>
        <w:t>а) расторжении, признании недейс</w:t>
      </w:r>
      <w:r w:rsidR="00E815FE">
        <w:rPr>
          <w:rFonts w:ascii="Times New Roman" w:hAnsi="Times New Roman" w:cs="Times New Roman"/>
          <w:sz w:val="24"/>
          <w:szCs w:val="24"/>
        </w:rPr>
        <w:t xml:space="preserve">твительными сделок с недвижимым </w:t>
      </w:r>
      <w:proofErr w:type="gramStart"/>
      <w:r w:rsidRPr="00B60A74">
        <w:rPr>
          <w:rFonts w:ascii="Times New Roman" w:hAnsi="Times New Roman" w:cs="Times New Roman"/>
          <w:sz w:val="24"/>
          <w:szCs w:val="24"/>
        </w:rPr>
        <w:t xml:space="preserve">имуществом, </w:t>
      </w:r>
      <w:r w:rsidR="00C844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84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60A74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прав на недвижимое имущество и сделок с ним и об отказе </w:t>
      </w:r>
      <w:r w:rsidR="00C844A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60A74">
        <w:rPr>
          <w:rFonts w:ascii="Times New Roman" w:hAnsi="Times New Roman" w:cs="Times New Roman"/>
          <w:sz w:val="24"/>
          <w:szCs w:val="24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dst100248"/>
      <w:bookmarkEnd w:id="24"/>
      <w:r w:rsidRPr="00B60A74">
        <w:rPr>
          <w:rFonts w:ascii="Times New Roman" w:hAnsi="Times New Roman" w:cs="Times New Roman"/>
          <w:sz w:val="24"/>
          <w:szCs w:val="24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</w:t>
      </w:r>
      <w:r w:rsidR="00C844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60A74">
        <w:rPr>
          <w:rFonts w:ascii="Times New Roman" w:hAnsi="Times New Roman" w:cs="Times New Roman"/>
          <w:sz w:val="24"/>
          <w:szCs w:val="24"/>
        </w:rPr>
        <w:t xml:space="preserve">в семьи, лиц из числа детей-сирот и детей, оставшихся без попечения родителей, расторжении </w:t>
      </w:r>
      <w:r w:rsidR="00C844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60A74">
        <w:rPr>
          <w:rFonts w:ascii="Times New Roman" w:hAnsi="Times New Roman" w:cs="Times New Roman"/>
          <w:sz w:val="24"/>
          <w:szCs w:val="24"/>
        </w:rPr>
        <w:t>и прекращении договора социального найма жилого помещения, выселении из жилого помещения</w:t>
      </w:r>
      <w:r w:rsidR="00C844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0A74">
        <w:rPr>
          <w:rFonts w:ascii="Times New Roman" w:hAnsi="Times New Roman" w:cs="Times New Roman"/>
          <w:sz w:val="24"/>
          <w:szCs w:val="24"/>
        </w:rPr>
        <w:t xml:space="preserve">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</w:t>
      </w:r>
      <w:r w:rsidR="00C844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0A74">
        <w:rPr>
          <w:rFonts w:ascii="Times New Roman" w:hAnsi="Times New Roman" w:cs="Times New Roman"/>
          <w:sz w:val="24"/>
          <w:szCs w:val="24"/>
        </w:rPr>
        <w:t>из указанного жилого помещения;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dst100152"/>
      <w:bookmarkEnd w:id="25"/>
      <w:r w:rsidRPr="00B60A74">
        <w:rPr>
          <w:rFonts w:ascii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 w:rsidR="00E815FE">
        <w:rPr>
          <w:rFonts w:ascii="Times New Roman" w:hAnsi="Times New Roman" w:cs="Times New Roman"/>
          <w:sz w:val="24"/>
          <w:szCs w:val="24"/>
        </w:rPr>
        <w:t xml:space="preserve">ого владения земельным участком </w:t>
      </w:r>
      <w:r w:rsidRPr="00B60A74">
        <w:rPr>
          <w:rFonts w:ascii="Times New Roman" w:hAnsi="Times New Roman" w:cs="Times New Roman"/>
          <w:sz w:val="24"/>
          <w:szCs w:val="24"/>
        </w:rPr>
        <w:t xml:space="preserve">(в случае, если </w:t>
      </w:r>
      <w:r w:rsidR="00E815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60A74">
        <w:rPr>
          <w:rFonts w:ascii="Times New Roman" w:hAnsi="Times New Roman" w:cs="Times New Roman"/>
          <w:sz w:val="24"/>
          <w:szCs w:val="24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dst100249"/>
      <w:bookmarkEnd w:id="26"/>
      <w:r w:rsidRPr="00B60A74">
        <w:rPr>
          <w:rFonts w:ascii="Times New Roman" w:hAnsi="Times New Roman" w:cs="Times New Roman"/>
          <w:sz w:val="24"/>
          <w:szCs w:val="24"/>
        </w:rPr>
        <w:t>2) истцами (заявителями) при рассмотрении судами дел: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dst100250"/>
      <w:bookmarkEnd w:id="27"/>
      <w:r w:rsidRPr="00B60A74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dst15"/>
      <w:bookmarkEnd w:id="28"/>
      <w:r w:rsidRPr="00B60A74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dst100252"/>
      <w:bookmarkEnd w:id="29"/>
      <w:r w:rsidRPr="00B60A74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dst100253"/>
      <w:bookmarkEnd w:id="30"/>
      <w:r w:rsidRPr="00B60A74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dst100156"/>
      <w:bookmarkEnd w:id="31"/>
      <w:r w:rsidRPr="00B60A74">
        <w:rPr>
          <w:rFonts w:ascii="Times New Roman" w:hAnsi="Times New Roman" w:cs="Times New Roman"/>
          <w:sz w:val="24"/>
          <w:szCs w:val="24"/>
        </w:rPr>
        <w:t xml:space="preserve">3) гражданами, в отношении которых судом рассматривается заявление о признании </w:t>
      </w:r>
      <w:r w:rsidR="00C84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60A74">
        <w:rPr>
          <w:rFonts w:ascii="Times New Roman" w:hAnsi="Times New Roman" w:cs="Times New Roman"/>
          <w:sz w:val="24"/>
          <w:szCs w:val="24"/>
        </w:rPr>
        <w:t>их недееспособными;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dst100157"/>
      <w:bookmarkEnd w:id="32"/>
      <w:r w:rsidRPr="00B60A74">
        <w:rPr>
          <w:rFonts w:ascii="Times New Roman" w:hAnsi="Times New Roman" w:cs="Times New Roman"/>
          <w:sz w:val="24"/>
          <w:szCs w:val="24"/>
        </w:rPr>
        <w:t xml:space="preserve">4) гражданами, пострадавшими от политических репрессий, - по вопросам, связанным </w:t>
      </w:r>
      <w:r w:rsidR="00C84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60A74">
        <w:rPr>
          <w:rFonts w:ascii="Times New Roman" w:hAnsi="Times New Roman" w:cs="Times New Roman"/>
          <w:sz w:val="24"/>
          <w:szCs w:val="24"/>
        </w:rPr>
        <w:t>с реабилитацией;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dst100158"/>
      <w:bookmarkEnd w:id="33"/>
      <w:r w:rsidRPr="00B60A74">
        <w:rPr>
          <w:rFonts w:ascii="Times New Roman" w:hAnsi="Times New Roman" w:cs="Times New Roman"/>
          <w:sz w:val="24"/>
          <w:szCs w:val="24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</w:t>
      </w:r>
      <w:r w:rsidR="00C84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60A74">
        <w:rPr>
          <w:rFonts w:ascii="Times New Roman" w:hAnsi="Times New Roman" w:cs="Times New Roman"/>
          <w:sz w:val="24"/>
          <w:szCs w:val="24"/>
        </w:rPr>
        <w:t>в психиатрическом стационаре;</w:t>
      </w:r>
    </w:p>
    <w:p w:rsidR="00B60A74" w:rsidRPr="00B60A74" w:rsidRDefault="00B60A74" w:rsidP="00B4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dst16"/>
      <w:bookmarkEnd w:id="34"/>
      <w:r w:rsidRPr="00B60A74">
        <w:rPr>
          <w:rFonts w:ascii="Times New Roman" w:hAnsi="Times New Roman" w:cs="Times New Roman"/>
          <w:sz w:val="24"/>
          <w:szCs w:val="24"/>
        </w:rPr>
        <w:t xml:space="preserve">6) гражданами, пострадавшими от чрезвычайной ситуации, - по вопросам, связанным </w:t>
      </w:r>
      <w:r w:rsidR="00C84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60A74">
        <w:rPr>
          <w:rFonts w:ascii="Times New Roman" w:hAnsi="Times New Roman" w:cs="Times New Roman"/>
          <w:sz w:val="24"/>
          <w:szCs w:val="24"/>
        </w:rPr>
        <w:t>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E815FE" w:rsidRPr="00E815FE" w:rsidRDefault="00E815FE" w:rsidP="00E815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5" w:name="dst17"/>
      <w:bookmarkEnd w:id="35"/>
      <w:r w:rsidRPr="00E815FE">
        <w:rPr>
          <w:rFonts w:ascii="Times New Roman" w:hAnsi="Times New Roman" w:cs="Times New Roman"/>
          <w:b/>
          <w:sz w:val="24"/>
          <w:szCs w:val="24"/>
          <w:u w:val="single"/>
        </w:rPr>
        <w:t>С целью получения бесплатной юридической помощи возможно обратиться:</w:t>
      </w:r>
    </w:p>
    <w:p w:rsidR="00E815FE" w:rsidRPr="00E815FE" w:rsidRDefault="00E815FE" w:rsidP="00E81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5FE">
        <w:rPr>
          <w:rFonts w:ascii="Times New Roman" w:hAnsi="Times New Roman" w:cs="Times New Roman"/>
          <w:sz w:val="24"/>
          <w:szCs w:val="24"/>
          <w:u w:val="single"/>
        </w:rPr>
        <w:t xml:space="preserve">в Адвокатскую палату Белгородской области по адресу: </w:t>
      </w:r>
      <w:proofErr w:type="spellStart"/>
      <w:r w:rsidRPr="00E815FE">
        <w:rPr>
          <w:rFonts w:ascii="Times New Roman" w:hAnsi="Times New Roman" w:cs="Times New Roman"/>
          <w:sz w:val="24"/>
          <w:szCs w:val="24"/>
          <w:u w:val="single"/>
        </w:rPr>
        <w:t>г.Белгород</w:t>
      </w:r>
      <w:proofErr w:type="spellEnd"/>
      <w:r w:rsidRPr="00E815FE">
        <w:rPr>
          <w:rFonts w:ascii="Times New Roman" w:hAnsi="Times New Roman" w:cs="Times New Roman"/>
          <w:sz w:val="24"/>
          <w:szCs w:val="24"/>
          <w:u w:val="single"/>
        </w:rPr>
        <w:t>, ул. Нагорная, д. 2;</w:t>
      </w:r>
    </w:p>
    <w:p w:rsidR="00E815FE" w:rsidRPr="00E815FE" w:rsidRDefault="00E815FE" w:rsidP="00C913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Pr="00E815FE">
        <w:rPr>
          <w:rFonts w:ascii="Times New Roman" w:hAnsi="Times New Roman" w:cs="Times New Roman"/>
          <w:sz w:val="24"/>
          <w:szCs w:val="24"/>
          <w:u w:val="single"/>
        </w:rPr>
        <w:t>адвокатам, состоящим в списке адвокатов, являющихся, участниками государственной системы</w:t>
      </w:r>
      <w:r w:rsidRPr="00E81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бесплатной юридической помощи;</w:t>
      </w:r>
    </w:p>
    <w:p w:rsidR="00E815FE" w:rsidRPr="00E815FE" w:rsidRDefault="00E815FE" w:rsidP="00C913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5FE">
        <w:rPr>
          <w:rFonts w:ascii="Times New Roman" w:hAnsi="Times New Roman" w:cs="Times New Roman"/>
          <w:sz w:val="24"/>
          <w:szCs w:val="24"/>
        </w:rPr>
        <w:t>в управлении социальной защиты населения Белгородской области (г. Белгород, пр. Славы, 24, кабинет № 2,</w:t>
      </w:r>
      <w:r w:rsidRPr="00E815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каждый четверг месяца с 9:00 до 12:00);</w:t>
      </w:r>
    </w:p>
    <w:p w:rsidR="00E815FE" w:rsidRPr="00E815FE" w:rsidRDefault="00E815FE" w:rsidP="00E815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5FE">
        <w:rPr>
          <w:rFonts w:ascii="Times New Roman" w:hAnsi="Times New Roman" w:cs="Times New Roman"/>
          <w:sz w:val="24"/>
          <w:szCs w:val="24"/>
        </w:rPr>
        <w:t xml:space="preserve">ГАУ БО «МФЦ» по адресу: г. Белгород, пр-т Славы, 25, окно № 43, </w:t>
      </w:r>
      <w:r w:rsidRPr="00E815FE">
        <w:rPr>
          <w:rFonts w:ascii="Times New Roman" w:hAnsi="Times New Roman" w:cs="Times New Roman"/>
          <w:b/>
          <w:sz w:val="24"/>
          <w:szCs w:val="24"/>
        </w:rPr>
        <w:t>каждую п</w:t>
      </w:r>
      <w:r>
        <w:rPr>
          <w:rFonts w:ascii="Times New Roman" w:hAnsi="Times New Roman" w:cs="Times New Roman"/>
          <w:b/>
          <w:sz w:val="24"/>
          <w:szCs w:val="24"/>
        </w:rPr>
        <w:t xml:space="preserve">ятницу месяца                      </w:t>
      </w:r>
      <w:r w:rsidRPr="00E815FE">
        <w:rPr>
          <w:rFonts w:ascii="Times New Roman" w:hAnsi="Times New Roman" w:cs="Times New Roman"/>
          <w:b/>
          <w:sz w:val="24"/>
          <w:szCs w:val="24"/>
        </w:rPr>
        <w:t>с 9-00 до 12-00</w:t>
      </w:r>
      <w:r w:rsidRPr="00E815FE">
        <w:rPr>
          <w:rFonts w:ascii="Times New Roman" w:hAnsi="Times New Roman" w:cs="Times New Roman"/>
          <w:sz w:val="24"/>
          <w:szCs w:val="24"/>
        </w:rPr>
        <w:t xml:space="preserve"> и МАУ МФЦ на территории Белгородской области согласно графику приема.</w:t>
      </w:r>
    </w:p>
    <w:p w:rsidR="00985682" w:rsidRPr="00E815FE" w:rsidRDefault="00E815FE" w:rsidP="00E815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5FE">
        <w:rPr>
          <w:rFonts w:ascii="Times New Roman" w:hAnsi="Times New Roman" w:cs="Times New Roman"/>
          <w:sz w:val="24"/>
          <w:szCs w:val="24"/>
        </w:rPr>
        <w:t xml:space="preserve">Полный список адвокатов и график приема адвокатами, участвующими в деятельности государственной системы бесплатной юридической помощи </w:t>
      </w:r>
      <w:r>
        <w:rPr>
          <w:rFonts w:ascii="Times New Roman" w:hAnsi="Times New Roman" w:cs="Times New Roman"/>
          <w:sz w:val="24"/>
          <w:szCs w:val="24"/>
        </w:rPr>
        <w:t xml:space="preserve">Вы можете получить </w:t>
      </w:r>
      <w:r w:rsidRPr="00E815F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E815FE">
        <w:rPr>
          <w:rFonts w:ascii="Times New Roman" w:hAnsi="Times New Roman" w:cs="Times New Roman"/>
          <w:b/>
          <w:sz w:val="24"/>
          <w:szCs w:val="24"/>
        </w:rPr>
        <w:t>Адвокатской палаты Белгородской области</w:t>
      </w:r>
      <w:r w:rsidRPr="00E81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5FE">
        <w:rPr>
          <w:rFonts w:ascii="Times New Roman" w:hAnsi="Times New Roman" w:cs="Times New Roman"/>
          <w:b/>
          <w:sz w:val="24"/>
          <w:szCs w:val="24"/>
          <w:lang w:val="en-US"/>
        </w:rPr>
        <w:t>apbo</w:t>
      </w:r>
      <w:proofErr w:type="spellEnd"/>
      <w:r w:rsidRPr="00E815FE">
        <w:rPr>
          <w:rFonts w:ascii="Times New Roman" w:hAnsi="Times New Roman" w:cs="Times New Roman"/>
          <w:b/>
          <w:sz w:val="24"/>
          <w:szCs w:val="24"/>
        </w:rPr>
        <w:t>31.</w:t>
      </w:r>
      <w:proofErr w:type="spellStart"/>
      <w:r w:rsidRPr="00E815F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815FE">
        <w:rPr>
          <w:rFonts w:ascii="Times New Roman" w:hAnsi="Times New Roman" w:cs="Times New Roman"/>
          <w:b/>
          <w:sz w:val="24"/>
          <w:szCs w:val="24"/>
        </w:rPr>
        <w:t xml:space="preserve"> в разделе «Бесплатная помощь»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815FE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управления социальной защиты населения администрации Белгородского района </w:t>
      </w:r>
      <w:proofErr w:type="spellStart"/>
      <w:r w:rsidRPr="00E815FE">
        <w:rPr>
          <w:rFonts w:ascii="Times New Roman" w:hAnsi="Times New Roman" w:cs="Times New Roman"/>
          <w:b/>
          <w:sz w:val="24"/>
          <w:szCs w:val="24"/>
          <w:lang w:val="en-US"/>
        </w:rPr>
        <w:t>beluszn</w:t>
      </w:r>
      <w:proofErr w:type="spellEnd"/>
      <w:r w:rsidRPr="00E815F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815F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815FE">
        <w:rPr>
          <w:rFonts w:ascii="Times New Roman" w:hAnsi="Times New Roman" w:cs="Times New Roman"/>
          <w:b/>
          <w:sz w:val="24"/>
          <w:szCs w:val="24"/>
        </w:rPr>
        <w:t xml:space="preserve"> и МБУ «КЦСОН» Белгородского района </w:t>
      </w:r>
      <w:hyperlink r:id="rId5" w:history="1">
        <w:r w:rsidRPr="00E815F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kcsonbr</w:t>
        </w:r>
        <w:r w:rsidRPr="00E815FE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E815F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815F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815F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815FE">
        <w:rPr>
          <w:rFonts w:ascii="Times New Roman" w:hAnsi="Times New Roman" w:cs="Times New Roman"/>
          <w:b/>
          <w:sz w:val="24"/>
          <w:szCs w:val="24"/>
        </w:rPr>
        <w:t xml:space="preserve"> в разделе «Бесплатная юридическая помощь».</w:t>
      </w:r>
      <w:bookmarkStart w:id="36" w:name="_GoBack"/>
      <w:bookmarkEnd w:id="36"/>
    </w:p>
    <w:sectPr w:rsidR="00985682" w:rsidRPr="00E815FE" w:rsidSect="00E815F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20D"/>
    <w:multiLevelType w:val="multilevel"/>
    <w:tmpl w:val="20523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C0"/>
    <w:rsid w:val="00515C88"/>
    <w:rsid w:val="007C4152"/>
    <w:rsid w:val="00985682"/>
    <w:rsid w:val="00B44052"/>
    <w:rsid w:val="00B60A74"/>
    <w:rsid w:val="00C844AC"/>
    <w:rsid w:val="00CA4CC0"/>
    <w:rsid w:val="00CE1634"/>
    <w:rsid w:val="00D45D95"/>
    <w:rsid w:val="00E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D264C-CB4A-4B15-9C23-A670D956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A7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0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002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8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7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2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2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8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1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2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son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2019-03-28T13:22:00Z</dcterms:created>
  <dcterms:modified xsi:type="dcterms:W3CDTF">2019-03-29T14:01:00Z</dcterms:modified>
</cp:coreProperties>
</file>